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33846" w14:textId="567E0418" w:rsidR="005A5B40" w:rsidRPr="00574011" w:rsidRDefault="00AE6470" w:rsidP="00AE6470">
      <w:pPr>
        <w:jc w:val="center"/>
        <w:rPr>
          <w:rFonts w:ascii="Arial" w:hAnsi="Arial" w:cs="Arial"/>
          <w:sz w:val="28"/>
          <w:szCs w:val="28"/>
          <w:lang w:val="fr-FR"/>
        </w:rPr>
      </w:pPr>
      <w:r w:rsidRPr="00574011">
        <w:rPr>
          <w:rFonts w:ascii="Arial" w:hAnsi="Arial" w:cs="Arial"/>
          <w:sz w:val="28"/>
          <w:szCs w:val="28"/>
          <w:lang w:val="fr-FR"/>
        </w:rPr>
        <w:t>Sister Jeanne Girardin (Sr. Marie Victoria)</w:t>
      </w:r>
    </w:p>
    <w:p w14:paraId="2772991C" w14:textId="6AB72C82" w:rsidR="00280F26" w:rsidRDefault="00280F26" w:rsidP="00AE64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1931-2026</w:t>
      </w:r>
    </w:p>
    <w:p w14:paraId="5C0F14D3" w14:textId="316B159B" w:rsidR="00AE6470" w:rsidRDefault="00AE6470" w:rsidP="001A00E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Sister Jeanne Girardin died Thursday, January 7 at Bethany Healthcare Center in Framingham, MA.  Born in Rumford, ME, she was the daughter of the late Donat and Victoria (Leblond) Girardin.  From a deeply Catholic family, Jeanne attended the parish elementary school with the Sisters of St. Chretienne.  Her older </w:t>
      </w:r>
      <w:r w:rsidR="006C4497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ister Gertrude entered the community </w:t>
      </w:r>
      <w:r w:rsidR="006C4497">
        <w:rPr>
          <w:rFonts w:ascii="Arial" w:hAnsi="Arial" w:cs="Arial"/>
          <w:sz w:val="28"/>
          <w:szCs w:val="28"/>
        </w:rPr>
        <w:t xml:space="preserve">and Jeanne followed in 1948. </w:t>
      </w:r>
      <w:r w:rsidR="0009658D">
        <w:rPr>
          <w:rFonts w:ascii="Arial" w:hAnsi="Arial" w:cs="Arial"/>
          <w:sz w:val="28"/>
          <w:szCs w:val="28"/>
        </w:rPr>
        <w:t>After pronouncing her vows in 1950, s</w:t>
      </w:r>
      <w:r w:rsidR="006C4497">
        <w:rPr>
          <w:rFonts w:ascii="Arial" w:hAnsi="Arial" w:cs="Arial"/>
          <w:sz w:val="28"/>
          <w:szCs w:val="28"/>
        </w:rPr>
        <w:t>he became a teacher for children in Grades 1and 2.</w:t>
      </w:r>
    </w:p>
    <w:p w14:paraId="56F1AEB8" w14:textId="234DF022" w:rsidR="006C4497" w:rsidRDefault="006C4497" w:rsidP="001A00E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 1961, Jeanne was missioned to serve the Cree people in northern Alberta, Canada.  She joined her sister Gertrude, who</w:t>
      </w:r>
      <w:r w:rsidR="006C303C">
        <w:rPr>
          <w:rFonts w:ascii="Arial" w:hAnsi="Arial" w:cs="Arial"/>
          <w:sz w:val="28"/>
          <w:szCs w:val="28"/>
        </w:rPr>
        <w:t xml:space="preserve"> in 1957 with three companions,</w:t>
      </w:r>
      <w:r>
        <w:rPr>
          <w:rFonts w:ascii="Arial" w:hAnsi="Arial" w:cs="Arial"/>
          <w:sz w:val="28"/>
          <w:szCs w:val="28"/>
        </w:rPr>
        <w:t xml:space="preserve"> </w:t>
      </w:r>
      <w:r w:rsidR="006C303C">
        <w:rPr>
          <w:rFonts w:ascii="Arial" w:hAnsi="Arial" w:cs="Arial"/>
          <w:sz w:val="28"/>
          <w:szCs w:val="28"/>
        </w:rPr>
        <w:t xml:space="preserve">answered </w:t>
      </w:r>
      <w:r>
        <w:rPr>
          <w:rFonts w:ascii="Arial" w:hAnsi="Arial" w:cs="Arial"/>
          <w:sz w:val="28"/>
          <w:szCs w:val="28"/>
        </w:rPr>
        <w:t xml:space="preserve">a request from the people of the Little Red River Nation for Sisters to open their first school on the reserve.  </w:t>
      </w:r>
      <w:r w:rsidR="006C303C">
        <w:rPr>
          <w:rFonts w:ascii="Arial" w:hAnsi="Arial" w:cs="Arial"/>
          <w:sz w:val="28"/>
          <w:szCs w:val="28"/>
        </w:rPr>
        <w:t xml:space="preserve">Previously, the children would have to go to residential schools away from their families.  Jeanne taught </w:t>
      </w:r>
      <w:r w:rsidR="0009658D">
        <w:rPr>
          <w:rFonts w:ascii="Arial" w:hAnsi="Arial" w:cs="Arial"/>
          <w:sz w:val="28"/>
          <w:szCs w:val="28"/>
        </w:rPr>
        <w:t>f</w:t>
      </w:r>
      <w:r w:rsidR="006C303C">
        <w:rPr>
          <w:rFonts w:ascii="Arial" w:hAnsi="Arial" w:cs="Arial"/>
          <w:sz w:val="28"/>
          <w:szCs w:val="28"/>
        </w:rPr>
        <w:t>irst grade in Trout Lake and Garden River. She loved the people there and later did pastoral work and catechetics</w:t>
      </w:r>
      <w:r w:rsidR="00CB6067">
        <w:rPr>
          <w:rFonts w:ascii="Arial" w:hAnsi="Arial" w:cs="Arial"/>
          <w:sz w:val="28"/>
          <w:szCs w:val="28"/>
        </w:rPr>
        <w:t xml:space="preserve"> in Cadotte Lake, Alberta.</w:t>
      </w:r>
      <w:r w:rsidR="006C303C">
        <w:rPr>
          <w:rFonts w:ascii="Arial" w:hAnsi="Arial" w:cs="Arial"/>
          <w:sz w:val="28"/>
          <w:szCs w:val="28"/>
        </w:rPr>
        <w:t xml:space="preserve">  </w:t>
      </w:r>
    </w:p>
    <w:p w14:paraId="0BA3E2ED" w14:textId="262270E9" w:rsidR="006C303C" w:rsidRDefault="006C303C" w:rsidP="001A00E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Returning east in 1976, Jeanne studied counseling for </w:t>
      </w:r>
      <w:proofErr w:type="gramStart"/>
      <w:r>
        <w:rPr>
          <w:rFonts w:ascii="Arial" w:hAnsi="Arial" w:cs="Arial"/>
          <w:sz w:val="28"/>
          <w:szCs w:val="28"/>
        </w:rPr>
        <w:t>persons</w:t>
      </w:r>
      <w:proofErr w:type="gramEnd"/>
      <w:r>
        <w:rPr>
          <w:rFonts w:ascii="Arial" w:hAnsi="Arial" w:cs="Arial"/>
          <w:sz w:val="28"/>
          <w:szCs w:val="28"/>
        </w:rPr>
        <w:t xml:space="preserve"> with addictions, earning a </w:t>
      </w:r>
      <w:proofErr w:type="gramStart"/>
      <w:r>
        <w:rPr>
          <w:rFonts w:ascii="Arial" w:hAnsi="Arial" w:cs="Arial"/>
          <w:sz w:val="28"/>
          <w:szCs w:val="28"/>
        </w:rPr>
        <w:t>Master’s</w:t>
      </w:r>
      <w:proofErr w:type="gramEnd"/>
      <w:r>
        <w:rPr>
          <w:rFonts w:ascii="Arial" w:hAnsi="Arial" w:cs="Arial"/>
          <w:sz w:val="28"/>
          <w:szCs w:val="28"/>
        </w:rPr>
        <w:t xml:space="preserve"> degree.  </w:t>
      </w:r>
      <w:r w:rsidR="00CB6067">
        <w:rPr>
          <w:rFonts w:ascii="Arial" w:hAnsi="Arial" w:cs="Arial"/>
          <w:sz w:val="28"/>
          <w:szCs w:val="28"/>
        </w:rPr>
        <w:t xml:space="preserve">She ran a thrift shop in Orange, MA.  </w:t>
      </w:r>
      <w:r>
        <w:rPr>
          <w:rFonts w:ascii="Arial" w:hAnsi="Arial" w:cs="Arial"/>
          <w:sz w:val="28"/>
          <w:szCs w:val="28"/>
        </w:rPr>
        <w:t xml:space="preserve">Later, she lived in Manchester, NH </w:t>
      </w:r>
      <w:r w:rsidR="005A30E7">
        <w:rPr>
          <w:rFonts w:ascii="Arial" w:hAnsi="Arial" w:cs="Arial"/>
          <w:sz w:val="28"/>
          <w:szCs w:val="28"/>
        </w:rPr>
        <w:t xml:space="preserve">and was a chaplain at the Catholic </w:t>
      </w:r>
      <w:r w:rsidR="00CB6067">
        <w:rPr>
          <w:rFonts w:ascii="Arial" w:hAnsi="Arial" w:cs="Arial"/>
          <w:sz w:val="28"/>
          <w:szCs w:val="28"/>
        </w:rPr>
        <w:t>Medical Center</w:t>
      </w:r>
      <w:r w:rsidR="005A30E7">
        <w:rPr>
          <w:rFonts w:ascii="Arial" w:hAnsi="Arial" w:cs="Arial"/>
          <w:sz w:val="28"/>
          <w:szCs w:val="28"/>
        </w:rPr>
        <w:t xml:space="preserve"> there. </w:t>
      </w:r>
      <w:r w:rsidR="00CB6067">
        <w:rPr>
          <w:rFonts w:ascii="Arial" w:hAnsi="Arial" w:cs="Arial"/>
          <w:sz w:val="28"/>
          <w:szCs w:val="28"/>
        </w:rPr>
        <w:t xml:space="preserve">She also </w:t>
      </w:r>
      <w:proofErr w:type="gramStart"/>
      <w:r w:rsidR="00CB6067">
        <w:rPr>
          <w:rFonts w:ascii="Arial" w:hAnsi="Arial" w:cs="Arial"/>
          <w:sz w:val="28"/>
          <w:szCs w:val="28"/>
        </w:rPr>
        <w:t>did retreat</w:t>
      </w:r>
      <w:proofErr w:type="gramEnd"/>
      <w:r w:rsidR="00CB6067">
        <w:rPr>
          <w:rFonts w:ascii="Arial" w:hAnsi="Arial" w:cs="Arial"/>
          <w:sz w:val="28"/>
          <w:szCs w:val="28"/>
        </w:rPr>
        <w:t xml:space="preserve"> ministry and </w:t>
      </w:r>
      <w:r w:rsidR="0009658D">
        <w:rPr>
          <w:rFonts w:ascii="Arial" w:hAnsi="Arial" w:cs="Arial"/>
          <w:sz w:val="28"/>
          <w:szCs w:val="28"/>
        </w:rPr>
        <w:t xml:space="preserve">gave </w:t>
      </w:r>
      <w:r w:rsidR="00CB6067">
        <w:rPr>
          <w:rFonts w:ascii="Arial" w:hAnsi="Arial" w:cs="Arial"/>
          <w:sz w:val="28"/>
          <w:szCs w:val="28"/>
        </w:rPr>
        <w:t>sessions in contemplative prayer at Joseph House.</w:t>
      </w:r>
    </w:p>
    <w:p w14:paraId="675F4D6B" w14:textId="77777777" w:rsidR="004177FA" w:rsidRDefault="00CB6067" w:rsidP="001A00E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her retirement years in </w:t>
      </w:r>
      <w:r w:rsidR="004177FA">
        <w:rPr>
          <w:rFonts w:ascii="Arial" w:hAnsi="Arial" w:cs="Arial"/>
          <w:sz w:val="28"/>
          <w:szCs w:val="28"/>
        </w:rPr>
        <w:t xml:space="preserve">the </w:t>
      </w:r>
      <w:proofErr w:type="gramStart"/>
      <w:r w:rsidR="004177FA">
        <w:rPr>
          <w:rFonts w:ascii="Arial" w:hAnsi="Arial" w:cs="Arial"/>
          <w:sz w:val="28"/>
          <w:szCs w:val="28"/>
        </w:rPr>
        <w:t>Sisters’</w:t>
      </w:r>
      <w:proofErr w:type="gramEnd"/>
      <w:r w:rsidR="004177FA">
        <w:rPr>
          <w:rFonts w:ascii="Arial" w:hAnsi="Arial" w:cs="Arial"/>
          <w:sz w:val="28"/>
          <w:szCs w:val="28"/>
        </w:rPr>
        <w:t xml:space="preserve"> retirement</w:t>
      </w:r>
      <w:r>
        <w:rPr>
          <w:rFonts w:ascii="Arial" w:hAnsi="Arial" w:cs="Arial"/>
          <w:sz w:val="28"/>
          <w:szCs w:val="28"/>
        </w:rPr>
        <w:t xml:space="preserve"> home in Marlboro, MA, Jeanne discovered the Addiction Referral Center.  </w:t>
      </w:r>
      <w:r w:rsidR="004177FA">
        <w:rPr>
          <w:rFonts w:ascii="Arial" w:hAnsi="Arial" w:cs="Arial"/>
          <w:sz w:val="28"/>
          <w:szCs w:val="28"/>
        </w:rPr>
        <w:t xml:space="preserve">She spent time there each week as a gentle affirming presence among the folks, becoming a good friend and sharing God’s unconditional compassion with them. </w:t>
      </w:r>
    </w:p>
    <w:p w14:paraId="13E84976" w14:textId="6A02BEFD" w:rsidR="004177FA" w:rsidRDefault="004177FA" w:rsidP="001A00E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With her health declining, Jeanne was a resident o</w:t>
      </w:r>
      <w:r w:rsidR="00280F26">
        <w:rPr>
          <w:rFonts w:ascii="Arial" w:hAnsi="Arial" w:cs="Arial"/>
          <w:sz w:val="28"/>
          <w:szCs w:val="28"/>
        </w:rPr>
        <w:t>f</w:t>
      </w:r>
      <w:r>
        <w:rPr>
          <w:rFonts w:ascii="Arial" w:hAnsi="Arial" w:cs="Arial"/>
          <w:sz w:val="28"/>
          <w:szCs w:val="28"/>
        </w:rPr>
        <w:t xml:space="preserve"> the memory care unit at Bethany Healthcare Center.  The staff extended their loving </w:t>
      </w:r>
      <w:proofErr w:type="gramStart"/>
      <w:r>
        <w:rPr>
          <w:rFonts w:ascii="Arial" w:hAnsi="Arial" w:cs="Arial"/>
          <w:sz w:val="28"/>
          <w:szCs w:val="28"/>
        </w:rPr>
        <w:t>attentions</w:t>
      </w:r>
      <w:proofErr w:type="gramEnd"/>
      <w:r>
        <w:rPr>
          <w:rFonts w:ascii="Arial" w:hAnsi="Arial" w:cs="Arial"/>
          <w:sz w:val="28"/>
          <w:szCs w:val="28"/>
        </w:rPr>
        <w:t xml:space="preserve"> to her, a gift to her family and </w:t>
      </w:r>
      <w:r w:rsidR="0009658D">
        <w:rPr>
          <w:rFonts w:ascii="Arial" w:hAnsi="Arial" w:cs="Arial"/>
          <w:sz w:val="28"/>
          <w:szCs w:val="28"/>
        </w:rPr>
        <w:t xml:space="preserve">her </w:t>
      </w:r>
      <w:proofErr w:type="gramStart"/>
      <w:r>
        <w:rPr>
          <w:rFonts w:ascii="Arial" w:hAnsi="Arial" w:cs="Arial"/>
          <w:sz w:val="28"/>
          <w:szCs w:val="28"/>
        </w:rPr>
        <w:t>Sisters</w:t>
      </w:r>
      <w:proofErr w:type="gramEnd"/>
      <w:r>
        <w:rPr>
          <w:rFonts w:ascii="Arial" w:hAnsi="Arial" w:cs="Arial"/>
          <w:sz w:val="28"/>
          <w:szCs w:val="28"/>
        </w:rPr>
        <w:t xml:space="preserve">.  Jeanne was deeply spiritual, </w:t>
      </w:r>
      <w:r w:rsidR="00280F26">
        <w:rPr>
          <w:rFonts w:ascii="Arial" w:hAnsi="Arial" w:cs="Arial"/>
          <w:sz w:val="28"/>
          <w:szCs w:val="28"/>
        </w:rPr>
        <w:t>her life marked by deep prayer, simplicity and care for the Lord’s suffering people.</w:t>
      </w:r>
      <w:r>
        <w:rPr>
          <w:rFonts w:ascii="Arial" w:hAnsi="Arial" w:cs="Arial"/>
          <w:sz w:val="28"/>
          <w:szCs w:val="28"/>
        </w:rPr>
        <w:t xml:space="preserve"> </w:t>
      </w:r>
      <w:r w:rsidR="0009658D">
        <w:rPr>
          <w:rFonts w:ascii="Arial" w:hAnsi="Arial" w:cs="Arial"/>
          <w:sz w:val="28"/>
          <w:szCs w:val="28"/>
        </w:rPr>
        <w:t>Now she is wrapped in her Lord’s tender embrace forever.</w:t>
      </w:r>
    </w:p>
    <w:p w14:paraId="71C117CC" w14:textId="5D0F1CF4" w:rsidR="00280F26" w:rsidRDefault="00280F26" w:rsidP="001A00E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Sister was predeceased by </w:t>
      </w:r>
      <w:r w:rsidR="0009658D">
        <w:rPr>
          <w:rFonts w:ascii="Arial" w:hAnsi="Arial" w:cs="Arial"/>
          <w:sz w:val="28"/>
          <w:szCs w:val="28"/>
        </w:rPr>
        <w:t xml:space="preserve">her sisters, </w:t>
      </w:r>
      <w:r>
        <w:rPr>
          <w:rFonts w:ascii="Arial" w:hAnsi="Arial" w:cs="Arial"/>
          <w:sz w:val="28"/>
          <w:szCs w:val="28"/>
        </w:rPr>
        <w:t>Gertrude</w:t>
      </w:r>
      <w:r w:rsidR="0009658D">
        <w:rPr>
          <w:rFonts w:ascii="Arial" w:hAnsi="Arial" w:cs="Arial"/>
          <w:sz w:val="28"/>
          <w:szCs w:val="28"/>
        </w:rPr>
        <w:t>, SSCH</w:t>
      </w:r>
      <w:r>
        <w:rPr>
          <w:rFonts w:ascii="Arial" w:hAnsi="Arial" w:cs="Arial"/>
          <w:sz w:val="28"/>
          <w:szCs w:val="28"/>
        </w:rPr>
        <w:t>, Rachel and Hortense and her brother David.  She is mourned by her nieces</w:t>
      </w:r>
      <w:r w:rsidR="0009658D">
        <w:rPr>
          <w:rFonts w:ascii="Arial" w:hAnsi="Arial" w:cs="Arial"/>
          <w:sz w:val="28"/>
          <w:szCs w:val="28"/>
        </w:rPr>
        <w:t xml:space="preserve"> and </w:t>
      </w:r>
      <w:r>
        <w:rPr>
          <w:rFonts w:ascii="Arial" w:hAnsi="Arial" w:cs="Arial"/>
          <w:sz w:val="28"/>
          <w:szCs w:val="28"/>
        </w:rPr>
        <w:t>nephews and their families as well as her religious Sisters.</w:t>
      </w:r>
    </w:p>
    <w:p w14:paraId="585EA0BE" w14:textId="77777777" w:rsidR="004177FA" w:rsidRDefault="004177FA" w:rsidP="00AE6470">
      <w:pPr>
        <w:rPr>
          <w:rFonts w:ascii="Arial" w:hAnsi="Arial" w:cs="Arial"/>
          <w:sz w:val="28"/>
          <w:szCs w:val="28"/>
        </w:rPr>
      </w:pPr>
    </w:p>
    <w:p w14:paraId="1DEDDFE1" w14:textId="2C249EAE" w:rsidR="00CB6067" w:rsidRDefault="00CB6067" w:rsidP="00AE64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14:paraId="41D77633" w14:textId="77777777" w:rsidR="00CB6067" w:rsidRPr="00BD1AC6" w:rsidRDefault="00CB6067" w:rsidP="00AE6470">
      <w:pPr>
        <w:rPr>
          <w:rFonts w:ascii="Arial" w:hAnsi="Arial" w:cs="Arial"/>
          <w:sz w:val="28"/>
          <w:szCs w:val="28"/>
        </w:rPr>
      </w:pPr>
    </w:p>
    <w:sectPr w:rsidR="00CB6067" w:rsidRPr="00BD1A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C6"/>
    <w:rsid w:val="0009658D"/>
    <w:rsid w:val="000B6CE8"/>
    <w:rsid w:val="001A00E0"/>
    <w:rsid w:val="001B4874"/>
    <w:rsid w:val="00280F26"/>
    <w:rsid w:val="003355BB"/>
    <w:rsid w:val="003C442C"/>
    <w:rsid w:val="004177FA"/>
    <w:rsid w:val="004B2A67"/>
    <w:rsid w:val="00537543"/>
    <w:rsid w:val="00574011"/>
    <w:rsid w:val="005A30E7"/>
    <w:rsid w:val="005A5B40"/>
    <w:rsid w:val="00601E94"/>
    <w:rsid w:val="00627BFB"/>
    <w:rsid w:val="006C303C"/>
    <w:rsid w:val="006C4497"/>
    <w:rsid w:val="006D12C2"/>
    <w:rsid w:val="007458BE"/>
    <w:rsid w:val="009C550B"/>
    <w:rsid w:val="00A84259"/>
    <w:rsid w:val="00AE6470"/>
    <w:rsid w:val="00BD1AC6"/>
    <w:rsid w:val="00C25556"/>
    <w:rsid w:val="00CB6067"/>
    <w:rsid w:val="00EC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DF666"/>
  <w15:chartTrackingRefBased/>
  <w15:docId w15:val="{9A4F5BE6-C404-4ECB-9B72-27EE82E7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AC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AC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AC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A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AC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AC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AC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AC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A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A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AC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AC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AC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AC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Michaud</dc:creator>
  <cp:keywords/>
  <dc:description/>
  <cp:lastModifiedBy>SSCh Chretienne</cp:lastModifiedBy>
  <cp:revision>2</cp:revision>
  <dcterms:created xsi:type="dcterms:W3CDTF">2026-06-08T14:50:00Z</dcterms:created>
  <dcterms:modified xsi:type="dcterms:W3CDTF">2026-06-08T14:50:00Z</dcterms:modified>
</cp:coreProperties>
</file>